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BF23" w14:textId="21B5D341" w:rsidR="00E25A05" w:rsidRDefault="00E25A05">
      <w:pPr>
        <w:rPr>
          <w:rFonts w:cstheme="minorHAnsi"/>
        </w:rPr>
      </w:pPr>
    </w:p>
    <w:p w14:paraId="57762739" w14:textId="77777777" w:rsidR="00543751" w:rsidRPr="002A6163" w:rsidRDefault="00543751">
      <w:pPr>
        <w:rPr>
          <w:rFonts w:cstheme="minorHAnsi"/>
        </w:rPr>
      </w:pPr>
      <w:bookmarkStart w:id="0" w:name="_GoBack"/>
      <w:bookmarkEnd w:id="0"/>
    </w:p>
    <w:p w14:paraId="03D868BD" w14:textId="7578FB3B" w:rsidR="00E215F6" w:rsidRPr="005E1C74" w:rsidRDefault="00F21212" w:rsidP="00E215F6">
      <w:pPr>
        <w:pStyle w:val="NormalWeb"/>
        <w:shd w:val="clear" w:color="auto" w:fill="FFFFFF"/>
        <w:spacing w:before="0" w:beforeAutospacing="0" w:after="300" w:afterAutospacing="0" w:line="384" w:lineRule="atLeast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September 2</w:t>
      </w:r>
      <w:r w:rsidR="002A6163"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, 201</w:t>
      </w: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9</w:t>
      </w:r>
    </w:p>
    <w:p w14:paraId="2036D2EF" w14:textId="77777777" w:rsidR="00E215F6" w:rsidRPr="005E1C74" w:rsidRDefault="00E215F6" w:rsidP="00E215F6">
      <w:pPr>
        <w:pStyle w:val="NormalWeb"/>
        <w:shd w:val="clear" w:color="auto" w:fill="FFFFFF"/>
        <w:spacing w:before="0" w:beforeAutospacing="0" w:after="300" w:afterAutospacing="0" w:line="384" w:lineRule="atLeast"/>
        <w:rPr>
          <w:rFonts w:asciiTheme="minorHAnsi" w:hAnsiTheme="minorHAnsi" w:cstheme="minorHAnsi"/>
          <w:color w:val="333333"/>
          <w:sz w:val="20"/>
          <w:szCs w:val="20"/>
        </w:rPr>
      </w:pPr>
      <w:r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To Whom It May Concern, </w:t>
      </w:r>
    </w:p>
    <w:p w14:paraId="7246DE1B" w14:textId="6FC47F29" w:rsidR="00E215F6" w:rsidRPr="005E1C74" w:rsidRDefault="00A61E03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333333"/>
          <w:sz w:val="20"/>
          <w:szCs w:val="20"/>
        </w:rPr>
      </w:pPr>
      <w:r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I’ve worked with </w:t>
      </w:r>
      <w:r w:rsidR="00F21212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Drew Squire</w:t>
      </w:r>
      <w:r w:rsidR="00134977"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in h</w:t>
      </w:r>
      <w:r w:rsidR="00F21212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is</w:t>
      </w:r>
      <w:r w:rsidR="00134977"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role as </w:t>
      </w:r>
      <w:r w:rsidR="00F21212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IT Support </w:t>
      </w:r>
      <w:r w:rsidR="00284CB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Specialist </w:t>
      </w:r>
      <w:r w:rsidR="00134977"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at Collective Goods, </w:t>
      </w:r>
      <w:r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for </w:t>
      </w:r>
      <w:r w:rsidR="00284CB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8</w:t>
      </w:r>
      <w:r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years, </w:t>
      </w:r>
      <w:r w:rsidR="00134977"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and </w:t>
      </w:r>
      <w:r w:rsidR="00284CB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I’d like to share </w:t>
      </w:r>
      <w:r w:rsidR="00161E0C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the experiences I’ve had with Drew in this role.</w:t>
      </w:r>
    </w:p>
    <w:p w14:paraId="62DD9BFF" w14:textId="2D056888" w:rsidR="00675685" w:rsidRDefault="00161E0C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Drew is very thoughtful when he’s working with his client</w:t>
      </w:r>
      <w:r w:rsidR="00C4238E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s</w:t>
      </w: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.  He listens to the concerns and troubles his clients are experiencing and very quickly diagnoses the issue</w:t>
      </w:r>
      <w:r w:rsidR="00C4238E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s</w:t>
      </w: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and works to resolve </w:t>
      </w:r>
      <w:r w:rsidR="00C4238E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them</w:t>
      </w: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.  </w:t>
      </w:r>
      <w:r w:rsidR="0000647C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Drew is incredibly </w:t>
      </w:r>
      <w:r w:rsidR="00675685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knowledgeable about PCs as well as great at digging into all our custom applications and understanding them fully so he can troubleshoot effectively.</w:t>
      </w:r>
    </w:p>
    <w:p w14:paraId="15C82C19" w14:textId="43DE8D50" w:rsidR="00A61E03" w:rsidRPr="005E1C74" w:rsidRDefault="00AF25A2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Drew spent much of his time over the years </w:t>
      </w:r>
      <w:r w:rsidR="00C43EA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at Collective Goods </w:t>
      </w: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supporting the team after regular business hours.  This meant he regularly worked the </w:t>
      </w:r>
      <w:r w:rsidR="009B762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6</w:t>
      </w:r>
      <w:r w:rsidR="00215A26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-10 shifts Monday – Friday as well as 12 hour shifts on both Saturday and Sunday.  For years </w:t>
      </w:r>
      <w:r w:rsidR="009B762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Drew</w:t>
      </w:r>
      <w:r w:rsidR="00215A26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worked 7 days a week.  Rather than complain about this, Drew worked his home life around this schedule and </w:t>
      </w:r>
      <w:r w:rsidR="009B762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made it work for him and for the company.  He thrived in this off-hour</w:t>
      </w:r>
      <w:r w:rsidR="00FA479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, </w:t>
      </w:r>
      <w:r w:rsidR="009B762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remote schedule, </w:t>
      </w:r>
      <w:r w:rsidR="002752F7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and turned what many </w:t>
      </w:r>
      <w:proofErr w:type="gramStart"/>
      <w:r w:rsidR="002752F7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thought</w:t>
      </w:r>
      <w:proofErr w:type="gramEnd"/>
      <w:r w:rsidR="002752F7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was a very tough schedule, into a great fit for him</w:t>
      </w:r>
      <w:r w:rsidR="00FA479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and the company.</w:t>
      </w:r>
    </w:p>
    <w:p w14:paraId="649E6823" w14:textId="5CA40EA0" w:rsidR="00A61E03" w:rsidRPr="005E1C74" w:rsidRDefault="00671495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Drew also took it upon himself to research new ticket tracking software</w:t>
      </w:r>
      <w:r w:rsidR="0021653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and convert the team to it </w:t>
      </w:r>
      <w:r w:rsidR="00E668C8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very smoothly.  He figured out queues, what special fields we needed based on </w:t>
      </w:r>
      <w:r w:rsidR="0021653F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our </w:t>
      </w:r>
      <w:r w:rsidR="00E668C8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business, as well as reporting needs to ensure we could stay on track of tickets.  After we implemented this new system our days open dropped and </w:t>
      </w:r>
      <w:r w:rsidR="00C92455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the queue became much more manageable</w:t>
      </w:r>
      <w:r w:rsidR="00543751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 and visible.</w:t>
      </w:r>
    </w:p>
    <w:p w14:paraId="23C3B65C" w14:textId="3F85FDDB" w:rsidR="00134977" w:rsidRDefault="00F337F7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  <w:r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D</w:t>
      </w:r>
      <w:r w:rsidR="00C92455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rew has always been here for those of us he supports.  I never worry when I have an issue, and he’s the one assigned to resolve it.  I’m always confident he’ll </w:t>
      </w:r>
      <w:r w:rsidR="006101B2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 xml:space="preserve">handle it quickly, efficiently, and </w:t>
      </w:r>
      <w:r w:rsidR="00543751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correctly.</w:t>
      </w:r>
    </w:p>
    <w:p w14:paraId="1268A0D7" w14:textId="77777777" w:rsidR="00543751" w:rsidRPr="005E1C74" w:rsidRDefault="00543751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</w:p>
    <w:p w14:paraId="1D54F3C1" w14:textId="7DA648A6" w:rsidR="00E215F6" w:rsidRDefault="00153BD9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</w:pPr>
      <w:r w:rsidRPr="005E1C74">
        <w:rPr>
          <w:rStyle w:val="Emphasis"/>
          <w:rFonts w:asciiTheme="minorHAnsi" w:hAnsiTheme="minorHAnsi" w:cstheme="minorHAnsi"/>
          <w:i w:val="0"/>
          <w:color w:val="333333"/>
          <w:sz w:val="20"/>
          <w:szCs w:val="20"/>
        </w:rPr>
        <w:t>Thank you,</w:t>
      </w:r>
    </w:p>
    <w:p w14:paraId="6F3E0CA0" w14:textId="77777777" w:rsidR="001C2D2E" w:rsidRPr="005E1C74" w:rsidRDefault="001C2D2E" w:rsidP="002A6163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333333"/>
          <w:sz w:val="20"/>
          <w:szCs w:val="20"/>
        </w:rPr>
      </w:pPr>
    </w:p>
    <w:p w14:paraId="5F17F5DF" w14:textId="77777777" w:rsidR="00F53EF9" w:rsidRPr="005E1C74" w:rsidRDefault="002A6163" w:rsidP="002A6163">
      <w:pPr>
        <w:spacing w:after="0" w:line="240" w:lineRule="auto"/>
        <w:rPr>
          <w:rStyle w:val="Emphasis"/>
          <w:rFonts w:eastAsia="Times New Roman"/>
          <w:i w:val="0"/>
          <w:color w:val="333333"/>
        </w:rPr>
      </w:pPr>
      <w:r w:rsidRPr="005E1C74">
        <w:rPr>
          <w:rStyle w:val="Emphasis"/>
          <w:rFonts w:eastAsia="Times New Roman"/>
          <w:i w:val="0"/>
          <w:color w:val="333333"/>
        </w:rPr>
        <w:t>Randi Albright</w:t>
      </w:r>
    </w:p>
    <w:p w14:paraId="029B7622" w14:textId="3B974737" w:rsidR="002A6163" w:rsidRPr="005E1C74" w:rsidRDefault="005E1C74" w:rsidP="002A6163">
      <w:pPr>
        <w:spacing w:after="0" w:line="240" w:lineRule="auto"/>
        <w:rPr>
          <w:rStyle w:val="Emphasis"/>
          <w:rFonts w:eastAsia="Times New Roman"/>
          <w:i w:val="0"/>
          <w:color w:val="333333"/>
        </w:rPr>
      </w:pPr>
      <w:r w:rsidRPr="005E1C74">
        <w:rPr>
          <w:rStyle w:val="Emphasis"/>
          <w:rFonts w:eastAsia="Times New Roman"/>
          <w:i w:val="0"/>
          <w:color w:val="333333"/>
        </w:rPr>
        <w:t>Chief Operating Officer</w:t>
      </w:r>
      <w:r w:rsidR="001C2D2E">
        <w:rPr>
          <w:rStyle w:val="Emphasis"/>
          <w:rFonts w:eastAsia="Times New Roman"/>
          <w:i w:val="0"/>
          <w:color w:val="333333"/>
        </w:rPr>
        <w:t xml:space="preserve">, </w:t>
      </w:r>
      <w:r w:rsidR="002A6163" w:rsidRPr="005E1C74">
        <w:rPr>
          <w:rStyle w:val="Emphasis"/>
          <w:rFonts w:eastAsia="Times New Roman"/>
          <w:i w:val="0"/>
          <w:color w:val="333333"/>
        </w:rPr>
        <w:t>Collective Goods</w:t>
      </w:r>
    </w:p>
    <w:p w14:paraId="210F9DEA" w14:textId="77777777" w:rsidR="002A6163" w:rsidRPr="005E1C74" w:rsidRDefault="002A6163" w:rsidP="002A6163">
      <w:pPr>
        <w:spacing w:after="0" w:line="240" w:lineRule="auto"/>
        <w:rPr>
          <w:rStyle w:val="Emphasis"/>
          <w:rFonts w:eastAsia="Times New Roman"/>
          <w:i w:val="0"/>
          <w:color w:val="333333"/>
        </w:rPr>
      </w:pPr>
      <w:r w:rsidRPr="005E1C74">
        <w:rPr>
          <w:rStyle w:val="Emphasis"/>
          <w:rFonts w:eastAsia="Times New Roman"/>
          <w:i w:val="0"/>
          <w:color w:val="333333"/>
        </w:rPr>
        <w:t>720-587-7085</w:t>
      </w:r>
    </w:p>
    <w:p w14:paraId="6F29F040" w14:textId="77777777" w:rsidR="002A6163" w:rsidRPr="005E1C74" w:rsidRDefault="002A6163" w:rsidP="002A6163">
      <w:pPr>
        <w:spacing w:after="0" w:line="240" w:lineRule="auto"/>
        <w:rPr>
          <w:rStyle w:val="Emphasis"/>
          <w:rFonts w:eastAsia="Times New Roman"/>
          <w:i w:val="0"/>
          <w:color w:val="333333"/>
        </w:rPr>
      </w:pPr>
      <w:r w:rsidRPr="005E1C74">
        <w:rPr>
          <w:rStyle w:val="Emphasis"/>
          <w:rFonts w:eastAsia="Times New Roman"/>
          <w:i w:val="0"/>
          <w:color w:val="333333"/>
        </w:rPr>
        <w:t>ralbright@collectivegoods.com</w:t>
      </w:r>
    </w:p>
    <w:sectPr w:rsidR="002A6163" w:rsidRPr="005E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F9"/>
    <w:rsid w:val="0000060F"/>
    <w:rsid w:val="0000193D"/>
    <w:rsid w:val="0000647C"/>
    <w:rsid w:val="0001142E"/>
    <w:rsid w:val="00011524"/>
    <w:rsid w:val="000147F8"/>
    <w:rsid w:val="0001665F"/>
    <w:rsid w:val="000208EC"/>
    <w:rsid w:val="0003774B"/>
    <w:rsid w:val="00090DE8"/>
    <w:rsid w:val="000A592F"/>
    <w:rsid w:val="000C058A"/>
    <w:rsid w:val="000C5788"/>
    <w:rsid w:val="000C72A5"/>
    <w:rsid w:val="000E20A2"/>
    <w:rsid w:val="000E216C"/>
    <w:rsid w:val="000E2D44"/>
    <w:rsid w:val="000E659F"/>
    <w:rsid w:val="000F3E16"/>
    <w:rsid w:val="000F4D72"/>
    <w:rsid w:val="000F561C"/>
    <w:rsid w:val="000F5A2D"/>
    <w:rsid w:val="0011302D"/>
    <w:rsid w:val="001136DA"/>
    <w:rsid w:val="00116B87"/>
    <w:rsid w:val="0012075B"/>
    <w:rsid w:val="00124CC6"/>
    <w:rsid w:val="001251A5"/>
    <w:rsid w:val="00134977"/>
    <w:rsid w:val="00153BD9"/>
    <w:rsid w:val="00161E0C"/>
    <w:rsid w:val="001951FF"/>
    <w:rsid w:val="00195AD9"/>
    <w:rsid w:val="001C11D7"/>
    <w:rsid w:val="001C188A"/>
    <w:rsid w:val="001C1D17"/>
    <w:rsid w:val="001C2D2E"/>
    <w:rsid w:val="001D5865"/>
    <w:rsid w:val="001E0A36"/>
    <w:rsid w:val="001E1380"/>
    <w:rsid w:val="001E2385"/>
    <w:rsid w:val="001E7E50"/>
    <w:rsid w:val="001F3722"/>
    <w:rsid w:val="001F7B9A"/>
    <w:rsid w:val="00210BD3"/>
    <w:rsid w:val="00215A26"/>
    <w:rsid w:val="0021653F"/>
    <w:rsid w:val="00216D11"/>
    <w:rsid w:val="00222824"/>
    <w:rsid w:val="00225036"/>
    <w:rsid w:val="00231D9E"/>
    <w:rsid w:val="00233FB0"/>
    <w:rsid w:val="0023517D"/>
    <w:rsid w:val="002406F2"/>
    <w:rsid w:val="00241D90"/>
    <w:rsid w:val="00272E05"/>
    <w:rsid w:val="002752F7"/>
    <w:rsid w:val="00275800"/>
    <w:rsid w:val="00277F3C"/>
    <w:rsid w:val="00277FA5"/>
    <w:rsid w:val="00284CBF"/>
    <w:rsid w:val="00285C42"/>
    <w:rsid w:val="0029128F"/>
    <w:rsid w:val="002930FA"/>
    <w:rsid w:val="00293414"/>
    <w:rsid w:val="00293A34"/>
    <w:rsid w:val="002A6163"/>
    <w:rsid w:val="002B07A3"/>
    <w:rsid w:val="002B41AB"/>
    <w:rsid w:val="002B7ACD"/>
    <w:rsid w:val="002D5C9A"/>
    <w:rsid w:val="002E27A0"/>
    <w:rsid w:val="002E6D99"/>
    <w:rsid w:val="002F2A26"/>
    <w:rsid w:val="003100E0"/>
    <w:rsid w:val="00313E97"/>
    <w:rsid w:val="003218DF"/>
    <w:rsid w:val="00335495"/>
    <w:rsid w:val="0036174C"/>
    <w:rsid w:val="00370FE9"/>
    <w:rsid w:val="00371B37"/>
    <w:rsid w:val="0037579D"/>
    <w:rsid w:val="00385850"/>
    <w:rsid w:val="00397ACA"/>
    <w:rsid w:val="003B0441"/>
    <w:rsid w:val="003D60CA"/>
    <w:rsid w:val="003F169F"/>
    <w:rsid w:val="00400032"/>
    <w:rsid w:val="00402AAA"/>
    <w:rsid w:val="00404593"/>
    <w:rsid w:val="00415D5F"/>
    <w:rsid w:val="00423281"/>
    <w:rsid w:val="00425FE5"/>
    <w:rsid w:val="00435BAE"/>
    <w:rsid w:val="00440A39"/>
    <w:rsid w:val="0044677D"/>
    <w:rsid w:val="00447A24"/>
    <w:rsid w:val="00465C63"/>
    <w:rsid w:val="00473ACB"/>
    <w:rsid w:val="00484B29"/>
    <w:rsid w:val="00485D0B"/>
    <w:rsid w:val="004967F0"/>
    <w:rsid w:val="0049708D"/>
    <w:rsid w:val="004A363B"/>
    <w:rsid w:val="004A3963"/>
    <w:rsid w:val="004A4A38"/>
    <w:rsid w:val="004B061A"/>
    <w:rsid w:val="004B2221"/>
    <w:rsid w:val="004B4146"/>
    <w:rsid w:val="004B63B8"/>
    <w:rsid w:val="004B6B37"/>
    <w:rsid w:val="004B6D47"/>
    <w:rsid w:val="004E18BD"/>
    <w:rsid w:val="004E4B7F"/>
    <w:rsid w:val="004F6AFE"/>
    <w:rsid w:val="00503B32"/>
    <w:rsid w:val="00514AB9"/>
    <w:rsid w:val="00531EAA"/>
    <w:rsid w:val="00533B80"/>
    <w:rsid w:val="00535086"/>
    <w:rsid w:val="005373F7"/>
    <w:rsid w:val="00543751"/>
    <w:rsid w:val="00544E8E"/>
    <w:rsid w:val="0054731B"/>
    <w:rsid w:val="005564F1"/>
    <w:rsid w:val="00577FB8"/>
    <w:rsid w:val="005911A1"/>
    <w:rsid w:val="00591470"/>
    <w:rsid w:val="005B10C5"/>
    <w:rsid w:val="005D55FD"/>
    <w:rsid w:val="005D5CD5"/>
    <w:rsid w:val="005E1C74"/>
    <w:rsid w:val="005F2AEF"/>
    <w:rsid w:val="005F78AD"/>
    <w:rsid w:val="00606988"/>
    <w:rsid w:val="00606FE7"/>
    <w:rsid w:val="006101B2"/>
    <w:rsid w:val="00611F60"/>
    <w:rsid w:val="00644478"/>
    <w:rsid w:val="0064781A"/>
    <w:rsid w:val="0066198D"/>
    <w:rsid w:val="006652AB"/>
    <w:rsid w:val="00665BC2"/>
    <w:rsid w:val="00671495"/>
    <w:rsid w:val="00674E7E"/>
    <w:rsid w:val="00675685"/>
    <w:rsid w:val="00690DEF"/>
    <w:rsid w:val="00697212"/>
    <w:rsid w:val="006A1331"/>
    <w:rsid w:val="006A3C73"/>
    <w:rsid w:val="006B03FE"/>
    <w:rsid w:val="006B1694"/>
    <w:rsid w:val="006B5CFA"/>
    <w:rsid w:val="006C1C82"/>
    <w:rsid w:val="006C2430"/>
    <w:rsid w:val="006D255C"/>
    <w:rsid w:val="006D4828"/>
    <w:rsid w:val="006D48B7"/>
    <w:rsid w:val="006E5995"/>
    <w:rsid w:val="00701F09"/>
    <w:rsid w:val="007060A1"/>
    <w:rsid w:val="00721039"/>
    <w:rsid w:val="007307BE"/>
    <w:rsid w:val="0073218E"/>
    <w:rsid w:val="007459E8"/>
    <w:rsid w:val="00751152"/>
    <w:rsid w:val="00756CC0"/>
    <w:rsid w:val="00764226"/>
    <w:rsid w:val="00777DC1"/>
    <w:rsid w:val="00797857"/>
    <w:rsid w:val="007A458D"/>
    <w:rsid w:val="007B025F"/>
    <w:rsid w:val="007B52E3"/>
    <w:rsid w:val="007B65C8"/>
    <w:rsid w:val="007C1A69"/>
    <w:rsid w:val="007C538A"/>
    <w:rsid w:val="007D580C"/>
    <w:rsid w:val="007E7732"/>
    <w:rsid w:val="007F025B"/>
    <w:rsid w:val="008063F4"/>
    <w:rsid w:val="008116B2"/>
    <w:rsid w:val="00820C89"/>
    <w:rsid w:val="00822AD7"/>
    <w:rsid w:val="00840DD6"/>
    <w:rsid w:val="00845291"/>
    <w:rsid w:val="008527AA"/>
    <w:rsid w:val="00864503"/>
    <w:rsid w:val="008734F8"/>
    <w:rsid w:val="00881008"/>
    <w:rsid w:val="00885839"/>
    <w:rsid w:val="00897882"/>
    <w:rsid w:val="008A043E"/>
    <w:rsid w:val="008A7E3B"/>
    <w:rsid w:val="008E2260"/>
    <w:rsid w:val="00900386"/>
    <w:rsid w:val="00911DA6"/>
    <w:rsid w:val="009345F0"/>
    <w:rsid w:val="00934902"/>
    <w:rsid w:val="009528A7"/>
    <w:rsid w:val="00980F89"/>
    <w:rsid w:val="00981111"/>
    <w:rsid w:val="009933F1"/>
    <w:rsid w:val="009B4C05"/>
    <w:rsid w:val="009B7624"/>
    <w:rsid w:val="009D0B64"/>
    <w:rsid w:val="009D3A7B"/>
    <w:rsid w:val="009F3EBB"/>
    <w:rsid w:val="00A23B5B"/>
    <w:rsid w:val="00A304E0"/>
    <w:rsid w:val="00A35762"/>
    <w:rsid w:val="00A41395"/>
    <w:rsid w:val="00A437BA"/>
    <w:rsid w:val="00A4747C"/>
    <w:rsid w:val="00A61E03"/>
    <w:rsid w:val="00A6305B"/>
    <w:rsid w:val="00A97610"/>
    <w:rsid w:val="00AA30AE"/>
    <w:rsid w:val="00AA6B1F"/>
    <w:rsid w:val="00AA7CBA"/>
    <w:rsid w:val="00AB7687"/>
    <w:rsid w:val="00AD1DA3"/>
    <w:rsid w:val="00AD430A"/>
    <w:rsid w:val="00AD78E8"/>
    <w:rsid w:val="00AE25FE"/>
    <w:rsid w:val="00AE4B31"/>
    <w:rsid w:val="00AE67FB"/>
    <w:rsid w:val="00AF25A2"/>
    <w:rsid w:val="00AF70A9"/>
    <w:rsid w:val="00B1732C"/>
    <w:rsid w:val="00B64A4A"/>
    <w:rsid w:val="00B72EAE"/>
    <w:rsid w:val="00B75FF0"/>
    <w:rsid w:val="00B81068"/>
    <w:rsid w:val="00B95FEC"/>
    <w:rsid w:val="00BA2A4D"/>
    <w:rsid w:val="00BC5D70"/>
    <w:rsid w:val="00BE23DA"/>
    <w:rsid w:val="00C01103"/>
    <w:rsid w:val="00C022A5"/>
    <w:rsid w:val="00C063CE"/>
    <w:rsid w:val="00C13D67"/>
    <w:rsid w:val="00C14617"/>
    <w:rsid w:val="00C15A1C"/>
    <w:rsid w:val="00C16C95"/>
    <w:rsid w:val="00C2061E"/>
    <w:rsid w:val="00C2771C"/>
    <w:rsid w:val="00C4238E"/>
    <w:rsid w:val="00C43EAF"/>
    <w:rsid w:val="00C50BE1"/>
    <w:rsid w:val="00C65CF4"/>
    <w:rsid w:val="00C752C9"/>
    <w:rsid w:val="00C82707"/>
    <w:rsid w:val="00C877DD"/>
    <w:rsid w:val="00C92455"/>
    <w:rsid w:val="00C93EA1"/>
    <w:rsid w:val="00C97482"/>
    <w:rsid w:val="00CA01E0"/>
    <w:rsid w:val="00CA43C5"/>
    <w:rsid w:val="00CB2375"/>
    <w:rsid w:val="00CC1AD8"/>
    <w:rsid w:val="00CC527E"/>
    <w:rsid w:val="00CC6740"/>
    <w:rsid w:val="00CF5503"/>
    <w:rsid w:val="00CF7E8A"/>
    <w:rsid w:val="00D01E4F"/>
    <w:rsid w:val="00D14288"/>
    <w:rsid w:val="00D156CB"/>
    <w:rsid w:val="00D24442"/>
    <w:rsid w:val="00D51566"/>
    <w:rsid w:val="00D54F74"/>
    <w:rsid w:val="00D67E25"/>
    <w:rsid w:val="00D7549D"/>
    <w:rsid w:val="00D80B62"/>
    <w:rsid w:val="00D820FC"/>
    <w:rsid w:val="00D92B8B"/>
    <w:rsid w:val="00D92BF2"/>
    <w:rsid w:val="00D954A8"/>
    <w:rsid w:val="00DA099A"/>
    <w:rsid w:val="00DB02F8"/>
    <w:rsid w:val="00DB1A97"/>
    <w:rsid w:val="00DB4578"/>
    <w:rsid w:val="00DC1E90"/>
    <w:rsid w:val="00DC7A2D"/>
    <w:rsid w:val="00DF08BD"/>
    <w:rsid w:val="00DF4011"/>
    <w:rsid w:val="00E215F6"/>
    <w:rsid w:val="00E25A05"/>
    <w:rsid w:val="00E2756B"/>
    <w:rsid w:val="00E35ED0"/>
    <w:rsid w:val="00E46851"/>
    <w:rsid w:val="00E46EA3"/>
    <w:rsid w:val="00E668C8"/>
    <w:rsid w:val="00E852DB"/>
    <w:rsid w:val="00E91099"/>
    <w:rsid w:val="00ED4D05"/>
    <w:rsid w:val="00ED63EF"/>
    <w:rsid w:val="00EE1DF3"/>
    <w:rsid w:val="00EE244C"/>
    <w:rsid w:val="00F06BFA"/>
    <w:rsid w:val="00F156CD"/>
    <w:rsid w:val="00F21212"/>
    <w:rsid w:val="00F324C9"/>
    <w:rsid w:val="00F337F7"/>
    <w:rsid w:val="00F37206"/>
    <w:rsid w:val="00F418A8"/>
    <w:rsid w:val="00F52241"/>
    <w:rsid w:val="00F52739"/>
    <w:rsid w:val="00F53EF9"/>
    <w:rsid w:val="00F62BA1"/>
    <w:rsid w:val="00F740C1"/>
    <w:rsid w:val="00F92292"/>
    <w:rsid w:val="00FA479F"/>
    <w:rsid w:val="00FB5F55"/>
    <w:rsid w:val="00FB7D53"/>
    <w:rsid w:val="00FC60C7"/>
    <w:rsid w:val="00FD10AB"/>
    <w:rsid w:val="00FD1F06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9885"/>
  <w15:chartTrackingRefBased/>
  <w15:docId w15:val="{26DC7125-9A67-40D2-9245-830CC5BC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15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1D434CC2344D987BD4DFF8B812C5" ma:contentTypeVersion="16" ma:contentTypeDescription="Create a new document." ma:contentTypeScope="" ma:versionID="fa56f29d114ea48c4b8391204f22e810">
  <xsd:schema xmlns:xsd="http://www.w3.org/2001/XMLSchema" xmlns:xs="http://www.w3.org/2001/XMLSchema" xmlns:p="http://schemas.microsoft.com/office/2006/metadata/properties" xmlns:ns1="http://schemas.microsoft.com/sharepoint/v3" xmlns:ns3="e48f2ae4-f6e8-470d-a1ba-8fc38bfbc8dd" xmlns:ns4="3e5ba78d-700b-48b7-b229-84abfcf0da1d" targetNamespace="http://schemas.microsoft.com/office/2006/metadata/properties" ma:root="true" ma:fieldsID="d5406f5b241c690fe89794368eb55f13" ns1:_="" ns3:_="" ns4:_="">
    <xsd:import namespace="http://schemas.microsoft.com/sharepoint/v3"/>
    <xsd:import namespace="e48f2ae4-f6e8-470d-a1ba-8fc38bfbc8dd"/>
    <xsd:import namespace="3e5ba78d-700b-48b7-b229-84abfcf0da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2ae4-f6e8-470d-a1ba-8fc38bfbc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a78d-700b-48b7-b229-84abfcf0d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D55EC0-24E4-4A84-87D4-F96535690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8f2ae4-f6e8-470d-a1ba-8fc38bfbc8dd"/>
    <ds:schemaRef ds:uri="3e5ba78d-700b-48b7-b229-84abfcf0d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04109-2272-45F1-9535-BEF3B6137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A330D-1CC1-4F12-8069-6A58454A89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Albright</dc:creator>
  <cp:keywords/>
  <dc:description/>
  <cp:lastModifiedBy>Randi Albright</cp:lastModifiedBy>
  <cp:revision>20</cp:revision>
  <cp:lastPrinted>2018-04-19T16:38:00Z</cp:lastPrinted>
  <dcterms:created xsi:type="dcterms:W3CDTF">2019-09-02T19:16:00Z</dcterms:created>
  <dcterms:modified xsi:type="dcterms:W3CDTF">2019-09-02T19:31:00Z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0x010100F02E1D434CC2344D987BD4DFF8B812C5</vt:lpwstr>
  </property>
</Properties>
</file>